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AD614" w14:textId="77777777" w:rsidR="006C3FA5" w:rsidRPr="009B7DB7" w:rsidRDefault="006C3FA5" w:rsidP="00EB7F06">
      <w:pPr>
        <w:jc w:val="both"/>
        <w:rPr>
          <w:rFonts w:ascii="Arial" w:hAnsi="Arial" w:cs="Arial"/>
          <w:b/>
          <w:sz w:val="19"/>
          <w:szCs w:val="19"/>
          <w:lang w:val="ca-ES"/>
        </w:rPr>
      </w:pPr>
    </w:p>
    <w:p w14:paraId="500384D2" w14:textId="4708750F" w:rsidR="00EB7F06" w:rsidRPr="009B7DB7" w:rsidRDefault="002D44C3" w:rsidP="00FE120F">
      <w:pPr>
        <w:jc w:val="both"/>
        <w:rPr>
          <w:rFonts w:ascii="Arial" w:hAnsi="Arial" w:cs="Arial"/>
          <w:b/>
          <w:sz w:val="19"/>
          <w:szCs w:val="19"/>
          <w:lang w:val="ca-ES"/>
        </w:rPr>
      </w:pPr>
      <w:r w:rsidRPr="009B7DB7">
        <w:rPr>
          <w:rFonts w:ascii="Arial" w:hAnsi="Arial" w:cs="Arial"/>
          <w:b/>
          <w:sz w:val="19"/>
          <w:szCs w:val="19"/>
          <w:lang w:val="ca-ES"/>
        </w:rPr>
        <w:t>Annex</w:t>
      </w:r>
      <w:r w:rsidR="00083D70" w:rsidRPr="009B7DB7">
        <w:rPr>
          <w:rFonts w:ascii="Arial" w:hAnsi="Arial" w:cs="Arial"/>
          <w:b/>
          <w:sz w:val="19"/>
          <w:szCs w:val="19"/>
          <w:lang w:val="ca-ES"/>
        </w:rPr>
        <w:t xml:space="preserve"> </w:t>
      </w:r>
      <w:r w:rsidR="00CD6859" w:rsidRPr="009B7DB7">
        <w:rPr>
          <w:rFonts w:ascii="Arial" w:hAnsi="Arial" w:cs="Arial"/>
          <w:b/>
          <w:sz w:val="19"/>
          <w:szCs w:val="19"/>
          <w:lang w:val="ca-ES"/>
        </w:rPr>
        <w:t>I</w:t>
      </w:r>
      <w:r w:rsidR="00E96C50">
        <w:rPr>
          <w:rFonts w:ascii="Arial" w:hAnsi="Arial" w:cs="Arial"/>
          <w:b/>
          <w:sz w:val="19"/>
          <w:szCs w:val="19"/>
          <w:lang w:val="ca-ES"/>
        </w:rPr>
        <w:t>V</w:t>
      </w:r>
      <w:r w:rsidR="009B7DB7">
        <w:rPr>
          <w:rFonts w:ascii="Arial" w:hAnsi="Arial" w:cs="Arial"/>
          <w:b/>
          <w:sz w:val="19"/>
          <w:szCs w:val="19"/>
          <w:lang w:val="ca-ES"/>
        </w:rPr>
        <w:t xml:space="preserve"> Plec de Prescripcions Tècniques </w:t>
      </w:r>
      <w:r w:rsidR="006C3FA5" w:rsidRPr="009B7DB7">
        <w:rPr>
          <w:rFonts w:ascii="Arial" w:hAnsi="Arial" w:cs="Arial"/>
          <w:b/>
          <w:sz w:val="19"/>
          <w:szCs w:val="19"/>
          <w:lang w:val="ca-ES"/>
        </w:rPr>
        <w:t>-</w:t>
      </w:r>
      <w:r w:rsidR="006D778C" w:rsidRPr="009B7DB7">
        <w:rPr>
          <w:rFonts w:ascii="Arial" w:hAnsi="Arial" w:cs="Arial"/>
          <w:b/>
          <w:sz w:val="19"/>
          <w:szCs w:val="19"/>
          <w:lang w:val="ca-ES"/>
        </w:rPr>
        <w:t xml:space="preserve"> Manteniment i altre informació complementària</w:t>
      </w:r>
    </w:p>
    <w:p w14:paraId="756564BD" w14:textId="491041FC" w:rsidR="00E96C50" w:rsidRDefault="009B7DB7" w:rsidP="00FE120F">
      <w:pPr>
        <w:spacing w:after="0" w:line="290" w:lineRule="exact"/>
        <w:jc w:val="both"/>
        <w:rPr>
          <w:rFonts w:cs="Arial"/>
          <w:b/>
          <w:lang w:val="ca-ES"/>
        </w:rPr>
      </w:pPr>
      <w:r w:rsidRPr="004E65CA">
        <w:rPr>
          <w:rFonts w:ascii="Arial" w:eastAsia="Times New Roman" w:hAnsi="Arial" w:cs="Arial"/>
          <w:b/>
          <w:bCs/>
          <w:sz w:val="19"/>
          <w:szCs w:val="19"/>
          <w:lang w:val="ca-ES" w:eastAsia="es-ES"/>
        </w:rPr>
        <w:t xml:space="preserve">PROCEDIMENT: </w:t>
      </w:r>
      <w:r w:rsidR="00A7598D" w:rsidRPr="00A7598D">
        <w:rPr>
          <w:rFonts w:cs="Arial"/>
          <w:b/>
          <w:lang w:val="ca-ES"/>
        </w:rPr>
        <w:t>SUBMINISTRAMENT DE 9 LLITERES DE TRASLLAT D'ALÇADA VARIABLE PEL SERVEI DE PROVES ESPECIALS DE L'HOSPITAL SANT JAUME DE CALELLA, PER ENCÀRREC DE LA CORPORACIÓ DE SALUT DEL MARESME I LA SELVA</w:t>
      </w:r>
    </w:p>
    <w:p w14:paraId="3CE673F7" w14:textId="77777777" w:rsidR="00E96C50" w:rsidRPr="00E96C50" w:rsidRDefault="00E96C50" w:rsidP="00FE120F">
      <w:pPr>
        <w:spacing w:after="0" w:line="290" w:lineRule="exact"/>
        <w:jc w:val="both"/>
        <w:rPr>
          <w:rFonts w:cs="Arial"/>
          <w:b/>
          <w:lang w:val="ca-ES"/>
        </w:rPr>
      </w:pPr>
    </w:p>
    <w:p w14:paraId="41029962" w14:textId="518FF2EF" w:rsidR="004B05D2" w:rsidRPr="004E65CA" w:rsidRDefault="00E96C50" w:rsidP="00FE120F">
      <w:pPr>
        <w:spacing w:after="0" w:line="290" w:lineRule="exact"/>
        <w:jc w:val="both"/>
        <w:rPr>
          <w:rFonts w:ascii="Arial" w:hAnsi="Arial" w:cs="Arial"/>
          <w:i/>
          <w:sz w:val="19"/>
          <w:szCs w:val="19"/>
          <w:lang w:val="ca-ES"/>
        </w:rPr>
      </w:pPr>
      <w:r w:rsidRPr="00E96C50">
        <w:rPr>
          <w:rFonts w:cs="Arial"/>
          <w:b/>
          <w:lang w:val="ca-ES"/>
        </w:rPr>
        <w:t xml:space="preserve">NÚM D’EXPEDIENT: CSMS </w:t>
      </w:r>
      <w:r w:rsidR="006F46D0">
        <w:rPr>
          <w:rFonts w:cs="Arial"/>
          <w:b/>
          <w:lang w:val="ca-ES"/>
        </w:rPr>
        <w:t>4</w:t>
      </w:r>
      <w:bookmarkStart w:id="0" w:name="_GoBack"/>
      <w:bookmarkEnd w:id="0"/>
      <w:r w:rsidRPr="00E96C50">
        <w:rPr>
          <w:rFonts w:cs="Arial"/>
          <w:b/>
          <w:lang w:val="ca-ES"/>
        </w:rPr>
        <w:t>/2</w:t>
      </w:r>
      <w:r w:rsidR="00A7598D">
        <w:rPr>
          <w:rFonts w:cs="Arial"/>
          <w:b/>
          <w:lang w:val="ca-ES"/>
        </w:rPr>
        <w:t>6</w:t>
      </w:r>
      <w:r w:rsidRPr="00E96C50">
        <w:rPr>
          <w:rFonts w:cs="Arial"/>
          <w:b/>
          <w:lang w:val="ca-ES"/>
        </w:rPr>
        <w:t>-D</w:t>
      </w:r>
    </w:p>
    <w:p w14:paraId="6FFB919C" w14:textId="77777777" w:rsidR="00E96C50" w:rsidRDefault="00E96C50" w:rsidP="00EB7F06">
      <w:pPr>
        <w:jc w:val="both"/>
        <w:rPr>
          <w:rFonts w:ascii="Arial" w:hAnsi="Arial" w:cs="Arial"/>
          <w:i/>
          <w:sz w:val="19"/>
          <w:szCs w:val="19"/>
          <w:lang w:val="ca-ES"/>
        </w:rPr>
      </w:pPr>
    </w:p>
    <w:p w14:paraId="320B580A" w14:textId="6C33D217" w:rsidR="002D44C3" w:rsidRPr="009B7DB7" w:rsidRDefault="002D44C3" w:rsidP="00EB7F06">
      <w:pPr>
        <w:jc w:val="both"/>
        <w:rPr>
          <w:rFonts w:ascii="Arial" w:hAnsi="Arial" w:cs="Arial"/>
          <w:i/>
          <w:sz w:val="19"/>
          <w:szCs w:val="19"/>
          <w:lang w:val="ca-ES"/>
        </w:rPr>
      </w:pPr>
      <w:r w:rsidRPr="009B7DB7">
        <w:rPr>
          <w:rFonts w:ascii="Arial" w:hAnsi="Arial" w:cs="Arial"/>
          <w:i/>
          <w:sz w:val="19"/>
          <w:szCs w:val="19"/>
          <w:lang w:val="ca-ES"/>
        </w:rPr>
        <w:t xml:space="preserve">Cal </w:t>
      </w:r>
      <w:r w:rsidR="009B7DB7">
        <w:rPr>
          <w:rFonts w:ascii="Arial" w:hAnsi="Arial" w:cs="Arial"/>
          <w:i/>
          <w:sz w:val="19"/>
          <w:szCs w:val="19"/>
          <w:lang w:val="ca-ES"/>
        </w:rPr>
        <w:t xml:space="preserve">emplenar </w:t>
      </w:r>
      <w:r w:rsidRPr="009B7DB7">
        <w:rPr>
          <w:rFonts w:ascii="Arial" w:hAnsi="Arial" w:cs="Arial"/>
          <w:i/>
          <w:sz w:val="19"/>
          <w:szCs w:val="19"/>
          <w:lang w:val="ca-ES"/>
        </w:rPr>
        <w:t xml:space="preserve">la columna </w:t>
      </w:r>
      <w:r w:rsidR="00397A0E">
        <w:rPr>
          <w:rFonts w:ascii="Arial" w:hAnsi="Arial" w:cs="Arial"/>
          <w:i/>
          <w:sz w:val="19"/>
          <w:szCs w:val="19"/>
          <w:lang w:val="ca-ES"/>
        </w:rPr>
        <w:t xml:space="preserve">“Referencia. </w:t>
      </w:r>
      <w:proofErr w:type="spellStart"/>
      <w:r w:rsidR="00397A0E">
        <w:rPr>
          <w:rFonts w:ascii="Arial" w:hAnsi="Arial" w:cs="Arial"/>
          <w:i/>
          <w:sz w:val="19"/>
          <w:szCs w:val="19"/>
          <w:lang w:val="ca-ES"/>
        </w:rPr>
        <w:t>Index</w:t>
      </w:r>
      <w:proofErr w:type="spellEnd"/>
      <w:r w:rsidR="00397A0E">
        <w:rPr>
          <w:rFonts w:ascii="Arial" w:hAnsi="Arial" w:cs="Arial"/>
          <w:i/>
          <w:sz w:val="19"/>
          <w:szCs w:val="19"/>
          <w:lang w:val="ca-ES"/>
        </w:rPr>
        <w:t xml:space="preserve"> Documental”</w:t>
      </w:r>
    </w:p>
    <w:p w14:paraId="783D32C0" w14:textId="1A8933D5" w:rsidR="009445A8" w:rsidRPr="009B7DB7" w:rsidRDefault="009445A8" w:rsidP="00EB7F06">
      <w:pPr>
        <w:jc w:val="both"/>
        <w:rPr>
          <w:rFonts w:ascii="Arial" w:hAnsi="Arial" w:cs="Arial"/>
          <w:b/>
          <w:sz w:val="19"/>
          <w:szCs w:val="19"/>
          <w:lang w:val="ca-ES"/>
        </w:rPr>
      </w:pPr>
      <w:r w:rsidRPr="009B7DB7">
        <w:rPr>
          <w:rFonts w:ascii="Arial" w:hAnsi="Arial" w:cs="Arial"/>
          <w:b/>
          <w:sz w:val="19"/>
          <w:szCs w:val="19"/>
          <w:lang w:val="ca-ES"/>
        </w:rPr>
        <w:t>Aquesta informac</w:t>
      </w:r>
      <w:r w:rsidR="00AB6F92" w:rsidRPr="009B7DB7">
        <w:rPr>
          <w:rFonts w:ascii="Arial" w:hAnsi="Arial" w:cs="Arial"/>
          <w:b/>
          <w:sz w:val="19"/>
          <w:szCs w:val="19"/>
          <w:lang w:val="ca-ES"/>
        </w:rPr>
        <w:t>ió no és objecte de valoració</w:t>
      </w:r>
      <w:r w:rsidR="009B7DB7">
        <w:rPr>
          <w:rFonts w:ascii="Arial" w:hAnsi="Arial" w:cs="Arial"/>
          <w:b/>
          <w:sz w:val="19"/>
          <w:szCs w:val="19"/>
          <w:lang w:val="ca-ES"/>
        </w:rPr>
        <w:t xml:space="preserve">, </w:t>
      </w:r>
      <w:r w:rsidR="00AB6F92" w:rsidRPr="009B7DB7">
        <w:rPr>
          <w:rFonts w:ascii="Arial" w:hAnsi="Arial" w:cs="Arial"/>
          <w:b/>
          <w:sz w:val="19"/>
          <w:szCs w:val="19"/>
          <w:lang w:val="ca-ES"/>
        </w:rPr>
        <w:t>simplement és a títol informa</w:t>
      </w:r>
      <w:r w:rsidR="009B7DB7">
        <w:rPr>
          <w:rFonts w:ascii="Arial" w:hAnsi="Arial" w:cs="Arial"/>
          <w:b/>
          <w:sz w:val="19"/>
          <w:szCs w:val="19"/>
          <w:lang w:val="ca-ES"/>
        </w:rPr>
        <w:t>tiu</w:t>
      </w:r>
      <w:r w:rsidR="00AB6F92" w:rsidRPr="009B7DB7">
        <w:rPr>
          <w:rFonts w:ascii="Arial" w:hAnsi="Arial" w:cs="Arial"/>
          <w:b/>
          <w:sz w:val="19"/>
          <w:szCs w:val="19"/>
          <w:lang w:val="ca-ES"/>
        </w:rPr>
        <w:t xml:space="preserve">. </w:t>
      </w:r>
    </w:p>
    <w:tbl>
      <w:tblPr>
        <w:tblStyle w:val="Tablaconcuadrcula"/>
        <w:tblW w:w="8720" w:type="dxa"/>
        <w:tblLook w:val="04A0" w:firstRow="1" w:lastRow="0" w:firstColumn="1" w:lastColumn="0" w:noHBand="0" w:noVBand="1"/>
      </w:tblPr>
      <w:tblGrid>
        <w:gridCol w:w="4786"/>
        <w:gridCol w:w="3934"/>
      </w:tblGrid>
      <w:tr w:rsidR="002D44C3" w:rsidRPr="009B7DB7" w14:paraId="2188E7D5" w14:textId="77777777" w:rsidTr="00A7598D">
        <w:tc>
          <w:tcPr>
            <w:tcW w:w="4786" w:type="dxa"/>
            <w:vAlign w:val="center"/>
          </w:tcPr>
          <w:p w14:paraId="5ED0D5A7" w14:textId="77777777" w:rsidR="002D44C3" w:rsidRPr="009B7DB7" w:rsidRDefault="00166423" w:rsidP="00BC1D48">
            <w:pPr>
              <w:jc w:val="center"/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  <w:r w:rsidRPr="009B7DB7">
              <w:rPr>
                <w:rFonts w:ascii="Arial" w:hAnsi="Arial" w:cs="Arial"/>
                <w:b/>
                <w:sz w:val="19"/>
                <w:szCs w:val="19"/>
                <w:lang w:val="ca-ES"/>
              </w:rPr>
              <w:t>Descripció</w:t>
            </w:r>
          </w:p>
        </w:tc>
        <w:tc>
          <w:tcPr>
            <w:tcW w:w="3934" w:type="dxa"/>
            <w:vAlign w:val="center"/>
          </w:tcPr>
          <w:p w14:paraId="0CA142B6" w14:textId="7CBE6582" w:rsidR="002D44C3" w:rsidRPr="009B7DB7" w:rsidRDefault="00397A0E" w:rsidP="00BC1D48">
            <w:pPr>
              <w:jc w:val="center"/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  <w:r>
              <w:rPr>
                <w:rFonts w:ascii="Arial" w:hAnsi="Arial" w:cs="Arial"/>
                <w:b/>
                <w:sz w:val="19"/>
                <w:szCs w:val="19"/>
                <w:lang w:val="ca-ES"/>
              </w:rPr>
              <w:t xml:space="preserve">Referencia. </w:t>
            </w:r>
            <w:r w:rsidR="004E65CA">
              <w:rPr>
                <w:rFonts w:ascii="Arial" w:hAnsi="Arial" w:cs="Arial"/>
                <w:b/>
                <w:sz w:val="19"/>
                <w:szCs w:val="19"/>
                <w:lang w:val="ca-ES"/>
              </w:rPr>
              <w:t>Í</w:t>
            </w:r>
            <w:r>
              <w:rPr>
                <w:rFonts w:ascii="Arial" w:hAnsi="Arial" w:cs="Arial"/>
                <w:b/>
                <w:sz w:val="19"/>
                <w:szCs w:val="19"/>
                <w:lang w:val="ca-ES"/>
              </w:rPr>
              <w:t>ndex documental</w:t>
            </w:r>
          </w:p>
        </w:tc>
      </w:tr>
      <w:tr w:rsidR="00A7598D" w:rsidRPr="009B7DB7" w14:paraId="730686FD" w14:textId="77777777" w:rsidTr="00A7598D">
        <w:trPr>
          <w:trHeight w:val="799"/>
        </w:trPr>
        <w:tc>
          <w:tcPr>
            <w:tcW w:w="4786" w:type="dxa"/>
            <w:vAlign w:val="center"/>
          </w:tcPr>
          <w:p w14:paraId="0AA2F682" w14:textId="325BF79D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bookmarkStart w:id="1" w:name="_Hlk167436029"/>
            <w:r w:rsidRPr="009B7DB7">
              <w:rPr>
                <w:rFonts w:ascii="Arial" w:hAnsi="Arial" w:cs="Arial"/>
                <w:sz w:val="19"/>
                <w:szCs w:val="19"/>
                <w:lang w:val="ca-ES"/>
              </w:rPr>
              <w:t>Estructura del servei tècnic a Catalunya. Cal detallar el número de tècnics i ubicació.</w:t>
            </w:r>
            <w:bookmarkEnd w:id="1"/>
          </w:p>
        </w:tc>
        <w:tc>
          <w:tcPr>
            <w:tcW w:w="3934" w:type="dxa"/>
            <w:vAlign w:val="center"/>
          </w:tcPr>
          <w:p w14:paraId="28D79F49" w14:textId="77777777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A7598D" w:rsidRPr="009B7DB7" w14:paraId="5CA38DBC" w14:textId="77777777" w:rsidTr="00A7598D">
        <w:trPr>
          <w:trHeight w:val="799"/>
        </w:trPr>
        <w:tc>
          <w:tcPr>
            <w:tcW w:w="4786" w:type="dxa"/>
            <w:vAlign w:val="center"/>
          </w:tcPr>
          <w:p w14:paraId="1C329432" w14:textId="130D7664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9B7DB7">
              <w:rPr>
                <w:rFonts w:ascii="Arial" w:hAnsi="Arial" w:cs="Arial"/>
                <w:sz w:val="19"/>
                <w:szCs w:val="19"/>
                <w:lang w:val="ca-ES"/>
              </w:rPr>
              <w:t xml:space="preserve">Ubicació més propera de l’estoc de recanvis complet i de material fungible. Especificar el lloc. </w:t>
            </w:r>
          </w:p>
        </w:tc>
        <w:tc>
          <w:tcPr>
            <w:tcW w:w="3934" w:type="dxa"/>
            <w:vAlign w:val="center"/>
          </w:tcPr>
          <w:p w14:paraId="5B6C1662" w14:textId="77777777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A7598D" w:rsidRPr="009B7DB7" w14:paraId="6A5C79D6" w14:textId="77777777" w:rsidTr="00A7598D">
        <w:trPr>
          <w:trHeight w:val="839"/>
        </w:trPr>
        <w:tc>
          <w:tcPr>
            <w:tcW w:w="4786" w:type="dxa"/>
            <w:vAlign w:val="center"/>
          </w:tcPr>
          <w:p w14:paraId="098140DD" w14:textId="00E3BE00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9B7DB7">
              <w:rPr>
                <w:rFonts w:ascii="Arial" w:hAnsi="Arial" w:cs="Arial"/>
                <w:sz w:val="19"/>
                <w:szCs w:val="19"/>
                <w:lang w:val="ca-ES"/>
              </w:rPr>
              <w:t>Especificar recanvis bàsics i preus dels mateixos. (IVA exclòs)</w:t>
            </w:r>
          </w:p>
        </w:tc>
        <w:tc>
          <w:tcPr>
            <w:tcW w:w="3934" w:type="dxa"/>
            <w:vAlign w:val="center"/>
          </w:tcPr>
          <w:p w14:paraId="3EA2106A" w14:textId="77777777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A7598D" w:rsidRPr="009B7DB7" w14:paraId="625B1F67" w14:textId="77777777" w:rsidTr="00A7598D">
        <w:trPr>
          <w:trHeight w:val="553"/>
        </w:trPr>
        <w:tc>
          <w:tcPr>
            <w:tcW w:w="4786" w:type="dxa"/>
            <w:vAlign w:val="center"/>
          </w:tcPr>
          <w:p w14:paraId="78BB03F2" w14:textId="6BD9D2AB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9B7DB7">
              <w:rPr>
                <w:rFonts w:ascii="Arial" w:hAnsi="Arial" w:cs="Arial"/>
                <w:sz w:val="19"/>
                <w:szCs w:val="19"/>
                <w:lang w:val="ca-ES"/>
              </w:rPr>
              <w:t>Termini de lliurament de qualsevol possible material o component a substituir.</w:t>
            </w:r>
          </w:p>
        </w:tc>
        <w:tc>
          <w:tcPr>
            <w:tcW w:w="3934" w:type="dxa"/>
            <w:vAlign w:val="center"/>
          </w:tcPr>
          <w:p w14:paraId="399348C2" w14:textId="77777777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A7598D" w:rsidRPr="00651EA9" w14:paraId="5CB54731" w14:textId="77777777" w:rsidTr="00A7598D">
        <w:trPr>
          <w:trHeight w:val="845"/>
        </w:trPr>
        <w:tc>
          <w:tcPr>
            <w:tcW w:w="4786" w:type="dxa"/>
            <w:vAlign w:val="center"/>
          </w:tcPr>
          <w:p w14:paraId="5CD0A5F5" w14:textId="5E9293AD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4E65CA">
              <w:rPr>
                <w:rFonts w:ascii="Arial" w:hAnsi="Arial" w:cs="Arial"/>
                <w:sz w:val="19"/>
                <w:szCs w:val="19"/>
                <w:lang w:val="ca-ES"/>
              </w:rPr>
              <w:t>Disposició d’un altre equip en el cas d’avaria i durant la seva reparació.</w:t>
            </w:r>
          </w:p>
        </w:tc>
        <w:tc>
          <w:tcPr>
            <w:tcW w:w="3934" w:type="dxa"/>
            <w:vAlign w:val="center"/>
          </w:tcPr>
          <w:p w14:paraId="4B7B854A" w14:textId="77777777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A7598D" w:rsidRPr="009B7DB7" w14:paraId="4A681729" w14:textId="77777777" w:rsidTr="00A7598D">
        <w:trPr>
          <w:trHeight w:val="845"/>
        </w:trPr>
        <w:tc>
          <w:tcPr>
            <w:tcW w:w="4786" w:type="dxa"/>
            <w:vAlign w:val="center"/>
          </w:tcPr>
          <w:p w14:paraId="584935CA" w14:textId="5FD2D85F" w:rsidR="00A7598D" w:rsidRPr="004E65CA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9B7DB7">
              <w:rPr>
                <w:rFonts w:ascii="Arial" w:hAnsi="Arial" w:cs="Arial"/>
                <w:sz w:val="19"/>
                <w:szCs w:val="19"/>
                <w:lang w:val="ca-ES"/>
              </w:rPr>
              <w:t>Contracte de manteniment normatiu, correctiu i preventiu, amb totes les modalitats possibles (exemple: amb i sense sondes, amb i sense intensificador d’imatge,...). Preu i descripció del manteniment requerit després del període de garantia, amb la metodologia de treball que proposen per a la prestació d'aquest tipus de servei, aquesta informació es requereix a títol informatiu i no tindrà caràcter vinculant. (IVA exclòs) (Indicar import, no percentatge)</w:t>
            </w:r>
          </w:p>
        </w:tc>
        <w:tc>
          <w:tcPr>
            <w:tcW w:w="3934" w:type="dxa"/>
            <w:vAlign w:val="center"/>
          </w:tcPr>
          <w:p w14:paraId="0BA169E4" w14:textId="77777777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A7598D" w:rsidRPr="009B7DB7" w14:paraId="094DEB05" w14:textId="77777777" w:rsidTr="00A7598D">
        <w:tc>
          <w:tcPr>
            <w:tcW w:w="4786" w:type="dxa"/>
            <w:vAlign w:val="center"/>
          </w:tcPr>
          <w:p w14:paraId="3178FE70" w14:textId="0C0FCCA2" w:rsidR="00A7598D" w:rsidRPr="009B7DB7" w:rsidRDefault="00A7598D" w:rsidP="00492415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9B7DB7">
              <w:rPr>
                <w:rFonts w:ascii="Arial" w:hAnsi="Arial" w:cs="Arial"/>
                <w:sz w:val="19"/>
                <w:szCs w:val="19"/>
                <w:lang w:val="ca-ES"/>
              </w:rPr>
              <w:t>Tarifa d’assistència tècnica. (mà d’obra i desplaçament).</w:t>
            </w:r>
          </w:p>
        </w:tc>
        <w:tc>
          <w:tcPr>
            <w:tcW w:w="3934" w:type="dxa"/>
            <w:vAlign w:val="center"/>
          </w:tcPr>
          <w:p w14:paraId="09C5EE26" w14:textId="77777777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A7598D" w:rsidRPr="00651EA9" w14:paraId="28F48E97" w14:textId="77777777" w:rsidTr="00A7598D">
        <w:trPr>
          <w:trHeight w:val="599"/>
        </w:trPr>
        <w:tc>
          <w:tcPr>
            <w:tcW w:w="4786" w:type="dxa"/>
            <w:vAlign w:val="center"/>
          </w:tcPr>
          <w:p w14:paraId="0D3DCFAC" w14:textId="48DE5AC0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bookmarkStart w:id="2" w:name="_Hlk167436244"/>
            <w:r w:rsidRPr="009B7DB7">
              <w:rPr>
                <w:rFonts w:ascii="Arial" w:hAnsi="Arial" w:cs="Arial"/>
                <w:sz w:val="19"/>
                <w:szCs w:val="19"/>
                <w:lang w:val="ca-ES"/>
              </w:rPr>
              <w:t>Especificar si el manteniment es exclusiu.</w:t>
            </w:r>
            <w:bookmarkEnd w:id="2"/>
          </w:p>
        </w:tc>
        <w:tc>
          <w:tcPr>
            <w:tcW w:w="3934" w:type="dxa"/>
            <w:vAlign w:val="center"/>
          </w:tcPr>
          <w:p w14:paraId="1754BD72" w14:textId="77777777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A7598D" w:rsidRPr="009B7DB7" w14:paraId="1145BB77" w14:textId="77777777" w:rsidTr="00A7598D">
        <w:trPr>
          <w:trHeight w:val="599"/>
        </w:trPr>
        <w:tc>
          <w:tcPr>
            <w:tcW w:w="4786" w:type="dxa"/>
            <w:vAlign w:val="center"/>
          </w:tcPr>
          <w:p w14:paraId="51743113" w14:textId="1CFF5FAF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3934" w:type="dxa"/>
            <w:vAlign w:val="center"/>
          </w:tcPr>
          <w:p w14:paraId="718B8A4E" w14:textId="77777777" w:rsidR="00A7598D" w:rsidRPr="009B7DB7" w:rsidRDefault="00A7598D" w:rsidP="000223F7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</w:tbl>
    <w:p w14:paraId="490EF7F8" w14:textId="77777777" w:rsidR="00254FC7" w:rsidRPr="009B7DB7" w:rsidRDefault="00254FC7" w:rsidP="002D44C3">
      <w:pPr>
        <w:rPr>
          <w:rFonts w:ascii="Arial" w:hAnsi="Arial" w:cs="Arial"/>
          <w:sz w:val="19"/>
          <w:szCs w:val="19"/>
        </w:rPr>
      </w:pPr>
    </w:p>
    <w:p w14:paraId="5E4BB903" w14:textId="44AD5F95" w:rsidR="00BC1D48" w:rsidRPr="009B7DB7" w:rsidRDefault="00756305" w:rsidP="002D44C3">
      <w:pPr>
        <w:rPr>
          <w:rFonts w:ascii="Arial" w:hAnsi="Arial" w:cs="Arial"/>
          <w:sz w:val="19"/>
          <w:szCs w:val="19"/>
        </w:rPr>
      </w:pPr>
      <w:r w:rsidRPr="009B7DB7">
        <w:rPr>
          <w:rFonts w:ascii="Arial" w:hAnsi="Arial" w:cs="Arial"/>
          <w:sz w:val="19"/>
          <w:szCs w:val="19"/>
        </w:rPr>
        <w:t>………………</w:t>
      </w:r>
      <w:r w:rsidR="00BC1D48" w:rsidRPr="009B7DB7">
        <w:rPr>
          <w:rFonts w:ascii="Arial" w:hAnsi="Arial" w:cs="Arial"/>
          <w:sz w:val="19"/>
          <w:szCs w:val="19"/>
        </w:rPr>
        <w:t xml:space="preserve">, a </w:t>
      </w:r>
      <w:r w:rsidR="00704787" w:rsidRPr="009B7DB7">
        <w:rPr>
          <w:rFonts w:ascii="Arial" w:hAnsi="Arial" w:cs="Arial"/>
          <w:sz w:val="19"/>
          <w:szCs w:val="19"/>
        </w:rPr>
        <w:t>………</w:t>
      </w:r>
      <w:r w:rsidR="00BC1D48" w:rsidRPr="009B7DB7">
        <w:rPr>
          <w:rFonts w:ascii="Arial" w:hAnsi="Arial" w:cs="Arial"/>
          <w:sz w:val="19"/>
          <w:szCs w:val="19"/>
        </w:rPr>
        <w:t xml:space="preserve"> de </w:t>
      </w:r>
      <w:r w:rsidR="00704787" w:rsidRPr="009B7DB7">
        <w:rPr>
          <w:rFonts w:ascii="Arial" w:hAnsi="Arial" w:cs="Arial"/>
          <w:sz w:val="19"/>
          <w:szCs w:val="19"/>
        </w:rPr>
        <w:t>………………………</w:t>
      </w:r>
      <w:proofErr w:type="gramStart"/>
      <w:r w:rsidR="00704787" w:rsidRPr="009B7DB7">
        <w:rPr>
          <w:rFonts w:ascii="Arial" w:hAnsi="Arial" w:cs="Arial"/>
          <w:sz w:val="19"/>
          <w:szCs w:val="19"/>
        </w:rPr>
        <w:t>…….</w:t>
      </w:r>
      <w:proofErr w:type="gramEnd"/>
      <w:r w:rsidR="00704787" w:rsidRPr="009B7DB7">
        <w:rPr>
          <w:rFonts w:ascii="Arial" w:hAnsi="Arial" w:cs="Arial"/>
          <w:sz w:val="19"/>
          <w:szCs w:val="19"/>
        </w:rPr>
        <w:t xml:space="preserve">. </w:t>
      </w:r>
      <w:r w:rsidR="00BC1D48" w:rsidRPr="009B7DB7">
        <w:rPr>
          <w:rFonts w:ascii="Arial" w:hAnsi="Arial" w:cs="Arial"/>
          <w:sz w:val="19"/>
          <w:szCs w:val="19"/>
        </w:rPr>
        <w:t xml:space="preserve">de </w:t>
      </w:r>
      <w:proofErr w:type="gramStart"/>
      <w:r w:rsidR="00BC1D48" w:rsidRPr="009B7DB7">
        <w:rPr>
          <w:rFonts w:ascii="Arial" w:hAnsi="Arial" w:cs="Arial"/>
          <w:sz w:val="19"/>
          <w:szCs w:val="19"/>
        </w:rPr>
        <w:t>20</w:t>
      </w:r>
      <w:r w:rsidR="00BD595D" w:rsidRPr="009B7DB7">
        <w:rPr>
          <w:rFonts w:ascii="Arial" w:hAnsi="Arial" w:cs="Arial"/>
          <w:sz w:val="19"/>
          <w:szCs w:val="19"/>
        </w:rPr>
        <w:t>..</w:t>
      </w:r>
      <w:proofErr w:type="gramEnd"/>
    </w:p>
    <w:sectPr w:rsidR="00BC1D48" w:rsidRPr="009B7DB7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A54CB" w14:textId="77777777" w:rsidR="008D57AA" w:rsidRDefault="008D57AA" w:rsidP="00582F4A">
      <w:pPr>
        <w:spacing w:after="0" w:line="240" w:lineRule="auto"/>
      </w:pPr>
      <w:r>
        <w:separator/>
      </w:r>
    </w:p>
  </w:endnote>
  <w:endnote w:type="continuationSeparator" w:id="0">
    <w:p w14:paraId="48E9E880" w14:textId="77777777" w:rsidR="008D57AA" w:rsidRDefault="008D57AA" w:rsidP="00582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C648E" w14:textId="77777777" w:rsidR="008D57AA" w:rsidRDefault="008D57AA" w:rsidP="00582F4A">
      <w:pPr>
        <w:spacing w:after="0" w:line="240" w:lineRule="auto"/>
      </w:pPr>
      <w:r>
        <w:separator/>
      </w:r>
    </w:p>
  </w:footnote>
  <w:footnote w:type="continuationSeparator" w:id="0">
    <w:p w14:paraId="43DACE9B" w14:textId="77777777" w:rsidR="008D57AA" w:rsidRDefault="008D57AA" w:rsidP="00582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8030F" w14:textId="40A106B6" w:rsidR="00582F4A" w:rsidRDefault="00BD595D" w:rsidP="00BD595D">
    <w:pPr>
      <w:pStyle w:val="Encabezado"/>
    </w:pPr>
    <w:r>
      <w:rPr>
        <w:noProof/>
        <w:lang w:eastAsia="es-ES"/>
      </w:rPr>
      <w:drawing>
        <wp:inline distT="0" distB="0" distL="0" distR="0" wp14:anchorId="7C8B4663" wp14:editId="5371A6E1">
          <wp:extent cx="1869743" cy="361458"/>
          <wp:effectExtent l="0" t="0" r="0" b="635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SMSCON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1053" cy="406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A1A"/>
    <w:multiLevelType w:val="hybridMultilevel"/>
    <w:tmpl w:val="727466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E33D9F"/>
    <w:multiLevelType w:val="hybridMultilevel"/>
    <w:tmpl w:val="9B8A8A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E6065"/>
    <w:multiLevelType w:val="hybridMultilevel"/>
    <w:tmpl w:val="90ACB7A4"/>
    <w:lvl w:ilvl="0" w:tplc="15FA924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36AA5"/>
    <w:multiLevelType w:val="hybridMultilevel"/>
    <w:tmpl w:val="ACC48990"/>
    <w:lvl w:ilvl="0" w:tplc="4B789C24">
      <w:start w:val="19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F06"/>
    <w:rsid w:val="00083D70"/>
    <w:rsid w:val="00166423"/>
    <w:rsid w:val="001F06BC"/>
    <w:rsid w:val="00232C93"/>
    <w:rsid w:val="00254FC7"/>
    <w:rsid w:val="002559E1"/>
    <w:rsid w:val="00267818"/>
    <w:rsid w:val="00290D1D"/>
    <w:rsid w:val="002D44C3"/>
    <w:rsid w:val="00397A0E"/>
    <w:rsid w:val="00492415"/>
    <w:rsid w:val="004B05D2"/>
    <w:rsid w:val="004B428F"/>
    <w:rsid w:val="004E65CA"/>
    <w:rsid w:val="00513547"/>
    <w:rsid w:val="00582F4A"/>
    <w:rsid w:val="00602F9B"/>
    <w:rsid w:val="00651EA9"/>
    <w:rsid w:val="00667733"/>
    <w:rsid w:val="006C3FA5"/>
    <w:rsid w:val="006D778C"/>
    <w:rsid w:val="006F46D0"/>
    <w:rsid w:val="00704787"/>
    <w:rsid w:val="007361C5"/>
    <w:rsid w:val="00746220"/>
    <w:rsid w:val="00750D60"/>
    <w:rsid w:val="00756305"/>
    <w:rsid w:val="007D2E0F"/>
    <w:rsid w:val="008D57AA"/>
    <w:rsid w:val="009225A8"/>
    <w:rsid w:val="00937111"/>
    <w:rsid w:val="009445A8"/>
    <w:rsid w:val="009B7DB7"/>
    <w:rsid w:val="00A04AA4"/>
    <w:rsid w:val="00A64889"/>
    <w:rsid w:val="00A7598D"/>
    <w:rsid w:val="00A94520"/>
    <w:rsid w:val="00AB6F92"/>
    <w:rsid w:val="00AD0F07"/>
    <w:rsid w:val="00AF44BD"/>
    <w:rsid w:val="00B66BE4"/>
    <w:rsid w:val="00BC1D48"/>
    <w:rsid w:val="00BD595D"/>
    <w:rsid w:val="00C067A4"/>
    <w:rsid w:val="00CD6859"/>
    <w:rsid w:val="00D00EFD"/>
    <w:rsid w:val="00D02DA9"/>
    <w:rsid w:val="00D67F8F"/>
    <w:rsid w:val="00E96C50"/>
    <w:rsid w:val="00EB7F06"/>
    <w:rsid w:val="00F92369"/>
    <w:rsid w:val="00FB2C52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6D28B"/>
  <w15:docId w15:val="{F695FD76-9CBB-466C-9349-86C20BA2C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7F06"/>
    <w:pPr>
      <w:ind w:left="720"/>
      <w:contextualSpacing/>
    </w:pPr>
  </w:style>
  <w:style w:type="table" w:styleId="Tablaconcuadrcula">
    <w:name w:val="Table Grid"/>
    <w:basedOn w:val="Tablanormal"/>
    <w:uiPriority w:val="59"/>
    <w:rsid w:val="002D4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82F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2F4A"/>
  </w:style>
  <w:style w:type="paragraph" w:styleId="Piedepgina">
    <w:name w:val="footer"/>
    <w:basedOn w:val="Normal"/>
    <w:link w:val="PiedepginaCar"/>
    <w:uiPriority w:val="99"/>
    <w:unhideWhenUsed/>
    <w:rsid w:val="00582F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2F4A"/>
  </w:style>
  <w:style w:type="paragraph" w:styleId="Textodeglobo">
    <w:name w:val="Balloon Text"/>
    <w:basedOn w:val="Normal"/>
    <w:link w:val="TextodegloboCar"/>
    <w:uiPriority w:val="99"/>
    <w:semiHidden/>
    <w:unhideWhenUsed/>
    <w:rsid w:val="00582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2F4A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B66BE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BE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BE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BE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B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5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F2D9961BCF0428067EA6D9AE6DAC2" ma:contentTypeVersion="19" ma:contentTypeDescription="Crea un document nou" ma:contentTypeScope="" ma:versionID="87625f3267e9e08ea159095be90309a3">
  <xsd:schema xmlns:xsd="http://www.w3.org/2001/XMLSchema" xmlns:xs="http://www.w3.org/2001/XMLSchema" xmlns:p="http://schemas.microsoft.com/office/2006/metadata/properties" xmlns:ns2="87d93ec7-5fba-4c37-a72a-72eb54ef33ca" xmlns:ns3="71aa41d4-bbeb-4cc0-a8ec-da0468d06789" targetNamespace="http://schemas.microsoft.com/office/2006/metadata/properties" ma:root="true" ma:fieldsID="250f29d551aba32d532d4c762f9b83e2" ns2:_="" ns3:_="">
    <xsd:import namespace="87d93ec7-5fba-4c37-a72a-72eb54ef33ca"/>
    <xsd:import namespace="71aa41d4-bbeb-4cc0-a8ec-da0468d06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Elemento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93ec7-5fba-4c37-a72a-72eb54ef33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es de la imatge" ma:readOnly="false" ma:fieldId="{5cf76f15-5ced-4ddc-b409-7134ff3c332f}" ma:taxonomyMulti="true" ma:sspId="b332e6ab-240a-4170-85cc-2c1742057f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2" nillable="true" ma:displayName="Elementos" ma:description="Cantidad de elementos" ma:format="Dropdown" ma:list="87d93ec7-5fba-4c37-a72a-72eb54ef33ca" ma:internalName="Elementos" ma:showField="ID">
      <xsd:simpleType>
        <xsd:restriction base="dms:Lookup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a41d4-bbeb-4cc0-a8ec-da0468d06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Columna global de taxonomía" ma:hidden="true" ma:list="{4d2d0b64-3425-43ea-b8ef-bf04b96bdfb0}" ma:internalName="TaxCatchAll" ma:showField="CatchAllData" ma:web="71aa41d4-bbeb-4cc0-a8ec-da0468d06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aa41d4-bbeb-4cc0-a8ec-da0468d06789" xsi:nil="true"/>
    <lcf76f155ced4ddcb4097134ff3c332f xmlns="87d93ec7-5fba-4c37-a72a-72eb54ef33ca">
      <Terms xmlns="http://schemas.microsoft.com/office/infopath/2007/PartnerControls"/>
    </lcf76f155ced4ddcb4097134ff3c332f>
    <Elementos xmlns="87d93ec7-5fba-4c37-a72a-72eb54ef33ca" xsi:nil="true"/>
  </documentManagement>
</p:properties>
</file>

<file path=customXml/itemProps1.xml><?xml version="1.0" encoding="utf-8"?>
<ds:datastoreItem xmlns:ds="http://schemas.openxmlformats.org/officeDocument/2006/customXml" ds:itemID="{7A2FFF53-8DEC-45BD-9A93-AE9DB9B6B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6778BF-B4D0-4767-BC1B-57D6C0322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93ec7-5fba-4c37-a72a-72eb54ef33ca"/>
    <ds:schemaRef ds:uri="71aa41d4-bbeb-4cc0-a8ec-da0468d06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75CB9-2B67-4CDB-9867-5EAE59E7F437}">
  <ds:schemaRefs>
    <ds:schemaRef ds:uri="http://schemas.microsoft.com/office/2006/metadata/properties"/>
    <ds:schemaRef ds:uri="http://schemas.microsoft.com/office/infopath/2007/PartnerControls"/>
    <ds:schemaRef ds:uri="71aa41d4-bbeb-4cc0-a8ec-da0468d06789"/>
    <ds:schemaRef ds:uri="87d93ec7-5fba-4c37-a72a-72eb54ef33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EMPORSIS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Pujadas Llambrich, Janina</dc:creator>
  <cp:lastModifiedBy>Martinez De Dalmases, Daniel</cp:lastModifiedBy>
  <cp:revision>10</cp:revision>
  <cp:lastPrinted>2024-05-24T07:01:00Z</cp:lastPrinted>
  <dcterms:created xsi:type="dcterms:W3CDTF">2024-05-24T07:45:00Z</dcterms:created>
  <dcterms:modified xsi:type="dcterms:W3CDTF">2026-02-23T08:08:00Z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0x0101006A0F2D9961BCF0428067EA6D9AE6DAC2</vt:lpwstr>
  </property>
  <property fmtid="{D5CDD505-2E9C-101B-9397-08002B2CF9AE}" pid="3" name="MediaServiceImageTags">
    <vt:lpwstr/>
  </property>
</Properties>
</file>